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BD" w:rsidRDefault="006B470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Регламент  </w:t>
      </w:r>
    </w:p>
    <w:p w:rsidR="000279BD" w:rsidRDefault="006B470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проведения Чемпионата </w:t>
      </w:r>
      <w:proofErr w:type="spellStart"/>
      <w:r>
        <w:rPr>
          <w:b/>
          <w:bCs/>
          <w:sz w:val="36"/>
          <w:szCs w:val="36"/>
        </w:rPr>
        <w:t>УрФО</w:t>
      </w:r>
      <w:proofErr w:type="spellEnd"/>
      <w:r>
        <w:rPr>
          <w:b/>
          <w:bCs/>
          <w:sz w:val="36"/>
          <w:szCs w:val="36"/>
        </w:rPr>
        <w:t xml:space="preserve"> по шахматам среди мужчин</w:t>
      </w:r>
    </w:p>
    <w:p w:rsidR="000279BD" w:rsidRDefault="000279BD">
      <w:pPr>
        <w:jc w:val="center"/>
        <w:rPr>
          <w:b/>
          <w:bCs/>
        </w:rPr>
      </w:pPr>
    </w:p>
    <w:p w:rsidR="000279BD" w:rsidRDefault="006B470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</w:t>
      </w:r>
      <w:proofErr w:type="gramStart"/>
      <w:r>
        <w:rPr>
          <w:b/>
          <w:bCs/>
          <w:sz w:val="36"/>
          <w:szCs w:val="36"/>
        </w:rPr>
        <w:t>.Т</w:t>
      </w:r>
      <w:proofErr w:type="gramEnd"/>
      <w:r>
        <w:rPr>
          <w:b/>
          <w:bCs/>
          <w:sz w:val="36"/>
          <w:szCs w:val="36"/>
        </w:rPr>
        <w:t>юмень                                                                       20-28.03.2014г.</w:t>
      </w:r>
    </w:p>
    <w:p w:rsidR="000279BD" w:rsidRDefault="000279BD">
      <w:pPr>
        <w:jc w:val="center"/>
        <w:rPr>
          <w:b/>
          <w:bCs/>
          <w:sz w:val="32"/>
          <w:szCs w:val="32"/>
        </w:rPr>
      </w:pPr>
    </w:p>
    <w:p w:rsidR="000279BD" w:rsidRDefault="006B4708">
      <w:pPr>
        <w:rPr>
          <w:sz w:val="28"/>
          <w:szCs w:val="28"/>
        </w:rPr>
      </w:pPr>
      <w:r>
        <w:rPr>
          <w:sz w:val="28"/>
          <w:szCs w:val="28"/>
        </w:rPr>
        <w:t>1. Турнир проводится по швейцарской системе в 9 туров.  День приезда 19 марта 2014 года. Собрание игроков  проводится 19 марта 2014 года в 20-00 в помещении ГАУ ТО «Областной шахматный центр А.Е. Карпова» (г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юмень, ул.Республики,д.143, корпус 2). 2.Расписание турнира:</w:t>
      </w:r>
    </w:p>
    <w:p w:rsidR="000279BD" w:rsidRDefault="00BC5DEE">
      <w:pPr>
        <w:rPr>
          <w:sz w:val="28"/>
          <w:szCs w:val="28"/>
        </w:rPr>
      </w:pPr>
      <w:r>
        <w:rPr>
          <w:sz w:val="28"/>
          <w:szCs w:val="28"/>
        </w:rPr>
        <w:t xml:space="preserve">Турнир проводится в помещении </w:t>
      </w:r>
      <w:r w:rsidR="006B4708">
        <w:rPr>
          <w:sz w:val="28"/>
          <w:szCs w:val="28"/>
        </w:rPr>
        <w:t>«Технопарка» по адресу: г</w:t>
      </w:r>
      <w:proofErr w:type="gramStart"/>
      <w:r w:rsidR="006B4708">
        <w:rPr>
          <w:sz w:val="28"/>
          <w:szCs w:val="28"/>
        </w:rPr>
        <w:t>.Т</w:t>
      </w:r>
      <w:proofErr w:type="gramEnd"/>
      <w:r w:rsidR="006B4708">
        <w:rPr>
          <w:sz w:val="28"/>
          <w:szCs w:val="28"/>
        </w:rPr>
        <w:t>юмень, ул.Республики, д.142</w:t>
      </w:r>
    </w:p>
    <w:p w:rsidR="000279BD" w:rsidRDefault="006B4708">
      <w:pPr>
        <w:rPr>
          <w:sz w:val="28"/>
          <w:szCs w:val="28"/>
        </w:rPr>
      </w:pPr>
      <w:r>
        <w:t xml:space="preserve">                            20</w:t>
      </w:r>
      <w:r>
        <w:rPr>
          <w:sz w:val="28"/>
          <w:szCs w:val="28"/>
        </w:rPr>
        <w:t>.03.2014г . - 14-30 — жеребьевка первого тура;</w:t>
      </w:r>
    </w:p>
    <w:p w:rsidR="000279BD" w:rsidRDefault="006B47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– 15-30 – открытие соревнования;</w:t>
      </w:r>
    </w:p>
    <w:p w:rsidR="000279BD" w:rsidRDefault="006B4708">
      <w:pPr>
        <w:rPr>
          <w:sz w:val="28"/>
          <w:szCs w:val="28"/>
        </w:rPr>
      </w:pPr>
      <w:r>
        <w:t xml:space="preserve">                                                     </w:t>
      </w:r>
      <w:r>
        <w:rPr>
          <w:sz w:val="28"/>
          <w:szCs w:val="28"/>
        </w:rPr>
        <w:t>-  16-00 – 1-й  тур;</w:t>
      </w:r>
    </w:p>
    <w:p w:rsidR="000279BD" w:rsidRDefault="006B4708">
      <w:pPr>
        <w:rPr>
          <w:sz w:val="28"/>
          <w:szCs w:val="28"/>
        </w:rPr>
      </w:pPr>
      <w:r>
        <w:t xml:space="preserve">                             21</w:t>
      </w:r>
      <w:r>
        <w:rPr>
          <w:sz w:val="28"/>
          <w:szCs w:val="28"/>
        </w:rPr>
        <w:t>.03.2014г. –16-</w:t>
      </w:r>
      <w:r w:rsidRPr="006B4708">
        <w:rPr>
          <w:sz w:val="28"/>
          <w:szCs w:val="28"/>
        </w:rPr>
        <w:t>00</w:t>
      </w:r>
      <w:r>
        <w:rPr>
          <w:sz w:val="28"/>
          <w:szCs w:val="28"/>
        </w:rPr>
        <w:t xml:space="preserve"> – 2-й тур;</w:t>
      </w:r>
    </w:p>
    <w:p w:rsidR="000279BD" w:rsidRDefault="006B4708">
      <w:pPr>
        <w:rPr>
          <w:sz w:val="28"/>
          <w:szCs w:val="28"/>
        </w:rPr>
      </w:pPr>
      <w:r>
        <w:t xml:space="preserve">                             22</w:t>
      </w:r>
      <w:r w:rsidR="00FB7698">
        <w:rPr>
          <w:sz w:val="28"/>
          <w:szCs w:val="28"/>
        </w:rPr>
        <w:t>.03.2014г. –16-0</w:t>
      </w:r>
      <w:r>
        <w:rPr>
          <w:sz w:val="28"/>
          <w:szCs w:val="28"/>
        </w:rPr>
        <w:t xml:space="preserve">0 – </w:t>
      </w:r>
      <w:r w:rsidRPr="006B4708">
        <w:rPr>
          <w:sz w:val="28"/>
          <w:szCs w:val="28"/>
        </w:rPr>
        <w:t>3</w:t>
      </w:r>
      <w:r>
        <w:rPr>
          <w:sz w:val="28"/>
          <w:szCs w:val="28"/>
          <w:u w:val="single"/>
        </w:rPr>
        <w:t>-</w:t>
      </w:r>
      <w:r>
        <w:rPr>
          <w:sz w:val="28"/>
          <w:szCs w:val="28"/>
        </w:rPr>
        <w:t xml:space="preserve">й тур ; </w:t>
      </w:r>
    </w:p>
    <w:p w:rsidR="000279BD" w:rsidRDefault="006B4708">
      <w:pPr>
        <w:rPr>
          <w:sz w:val="28"/>
          <w:szCs w:val="28"/>
        </w:rPr>
      </w:pPr>
      <w:r>
        <w:t xml:space="preserve">                             23</w:t>
      </w:r>
      <w:r>
        <w:rPr>
          <w:sz w:val="28"/>
          <w:szCs w:val="28"/>
        </w:rPr>
        <w:t xml:space="preserve">.03.2014г. –16-00 – </w:t>
      </w:r>
      <w:r w:rsidRPr="006B4708">
        <w:rPr>
          <w:sz w:val="28"/>
          <w:szCs w:val="28"/>
        </w:rPr>
        <w:t>4</w:t>
      </w:r>
      <w:r>
        <w:rPr>
          <w:sz w:val="28"/>
          <w:szCs w:val="28"/>
        </w:rPr>
        <w:t>-й тур;</w:t>
      </w:r>
    </w:p>
    <w:p w:rsidR="000279BD" w:rsidRDefault="006B4708">
      <w:pPr>
        <w:rPr>
          <w:sz w:val="28"/>
          <w:szCs w:val="28"/>
        </w:rPr>
      </w:pPr>
      <w:r>
        <w:t xml:space="preserve">                             24</w:t>
      </w:r>
      <w:r>
        <w:rPr>
          <w:sz w:val="28"/>
          <w:szCs w:val="28"/>
        </w:rPr>
        <w:t>.03.2014г. –16-</w:t>
      </w:r>
      <w:r w:rsidRPr="006B4708">
        <w:rPr>
          <w:sz w:val="28"/>
          <w:szCs w:val="28"/>
        </w:rPr>
        <w:t>0</w:t>
      </w:r>
      <w:r>
        <w:rPr>
          <w:sz w:val="28"/>
          <w:szCs w:val="28"/>
        </w:rPr>
        <w:t xml:space="preserve">0 – </w:t>
      </w:r>
      <w:r w:rsidRPr="006B4708">
        <w:rPr>
          <w:sz w:val="28"/>
          <w:szCs w:val="28"/>
        </w:rPr>
        <w:t>5</w:t>
      </w:r>
      <w:r>
        <w:rPr>
          <w:sz w:val="28"/>
          <w:szCs w:val="28"/>
        </w:rPr>
        <w:t>-й тур;</w:t>
      </w:r>
    </w:p>
    <w:p w:rsidR="000279BD" w:rsidRDefault="006B4708">
      <w:pPr>
        <w:rPr>
          <w:sz w:val="28"/>
          <w:szCs w:val="28"/>
        </w:rPr>
      </w:pPr>
      <w:r>
        <w:t xml:space="preserve">                             25</w:t>
      </w:r>
      <w:r>
        <w:rPr>
          <w:sz w:val="28"/>
          <w:szCs w:val="28"/>
        </w:rPr>
        <w:t>.03.2014г. –16-</w:t>
      </w:r>
      <w:r w:rsidRPr="006B4708">
        <w:rPr>
          <w:sz w:val="28"/>
          <w:szCs w:val="28"/>
        </w:rPr>
        <w:t>0</w:t>
      </w:r>
      <w:r>
        <w:rPr>
          <w:sz w:val="28"/>
          <w:szCs w:val="28"/>
        </w:rPr>
        <w:t xml:space="preserve">0 – </w:t>
      </w:r>
      <w:r w:rsidRPr="006B4708">
        <w:rPr>
          <w:sz w:val="28"/>
          <w:szCs w:val="28"/>
        </w:rPr>
        <w:t>6</w:t>
      </w:r>
      <w:r>
        <w:rPr>
          <w:sz w:val="28"/>
          <w:szCs w:val="28"/>
        </w:rPr>
        <w:t>-й тур;</w:t>
      </w:r>
    </w:p>
    <w:p w:rsidR="000279BD" w:rsidRDefault="006B4708">
      <w:pPr>
        <w:rPr>
          <w:sz w:val="28"/>
          <w:szCs w:val="28"/>
        </w:rPr>
      </w:pPr>
      <w:r>
        <w:t xml:space="preserve">                             26</w:t>
      </w:r>
      <w:r>
        <w:rPr>
          <w:sz w:val="28"/>
          <w:szCs w:val="28"/>
        </w:rPr>
        <w:t xml:space="preserve">.03.2014г. </w:t>
      </w:r>
      <w:r w:rsidRPr="006B4708">
        <w:rPr>
          <w:sz w:val="28"/>
          <w:szCs w:val="28"/>
        </w:rPr>
        <w:t>–1</w:t>
      </w:r>
      <w:r>
        <w:rPr>
          <w:sz w:val="28"/>
          <w:szCs w:val="28"/>
        </w:rPr>
        <w:t>6</w:t>
      </w:r>
      <w:r w:rsidRPr="006B4708">
        <w:rPr>
          <w:sz w:val="28"/>
          <w:szCs w:val="28"/>
        </w:rPr>
        <w:t>-00</w:t>
      </w:r>
      <w:r>
        <w:rPr>
          <w:sz w:val="28"/>
          <w:szCs w:val="28"/>
        </w:rPr>
        <w:t xml:space="preserve"> – </w:t>
      </w:r>
      <w:r w:rsidRPr="006B4708">
        <w:rPr>
          <w:sz w:val="28"/>
          <w:szCs w:val="28"/>
        </w:rPr>
        <w:t>7</w:t>
      </w:r>
      <w:r>
        <w:rPr>
          <w:sz w:val="28"/>
          <w:szCs w:val="28"/>
        </w:rPr>
        <w:t>-й тур;</w:t>
      </w:r>
    </w:p>
    <w:p w:rsidR="000279BD" w:rsidRDefault="006B4708">
      <w:pPr>
        <w:rPr>
          <w:sz w:val="28"/>
          <w:szCs w:val="28"/>
        </w:rPr>
      </w:pPr>
      <w:r>
        <w:t xml:space="preserve">                             27</w:t>
      </w:r>
      <w:r>
        <w:rPr>
          <w:sz w:val="28"/>
          <w:szCs w:val="28"/>
        </w:rPr>
        <w:t xml:space="preserve">.03.2014г. –16-00 – </w:t>
      </w:r>
      <w:r w:rsidRPr="006B4708">
        <w:rPr>
          <w:sz w:val="28"/>
          <w:szCs w:val="28"/>
        </w:rPr>
        <w:t>8</w:t>
      </w:r>
      <w:r>
        <w:rPr>
          <w:sz w:val="28"/>
          <w:szCs w:val="28"/>
        </w:rPr>
        <w:t>-й тур;</w:t>
      </w:r>
    </w:p>
    <w:p w:rsidR="000279BD" w:rsidRDefault="006B4708">
      <w:pPr>
        <w:rPr>
          <w:sz w:val="28"/>
          <w:szCs w:val="28"/>
        </w:rPr>
      </w:pPr>
      <w:r>
        <w:t xml:space="preserve">                             28</w:t>
      </w:r>
      <w:r w:rsidR="000F3760">
        <w:rPr>
          <w:sz w:val="28"/>
          <w:szCs w:val="28"/>
        </w:rPr>
        <w:t>.03.2014г. – 12</w:t>
      </w:r>
      <w:r>
        <w:rPr>
          <w:sz w:val="28"/>
          <w:szCs w:val="28"/>
        </w:rPr>
        <w:t>-00 –</w:t>
      </w:r>
      <w:r w:rsidRPr="006B4708">
        <w:rPr>
          <w:sz w:val="28"/>
          <w:szCs w:val="28"/>
        </w:rPr>
        <w:t>9</w:t>
      </w:r>
      <w:r>
        <w:rPr>
          <w:sz w:val="28"/>
          <w:szCs w:val="28"/>
        </w:rPr>
        <w:t>-й тур;</w:t>
      </w:r>
    </w:p>
    <w:p w:rsidR="000279BD" w:rsidRDefault="006B4708">
      <w:pPr>
        <w:rPr>
          <w:sz w:val="28"/>
          <w:szCs w:val="28"/>
        </w:rPr>
      </w:pPr>
      <w:r>
        <w:t xml:space="preserve">                                                       </w:t>
      </w:r>
      <w:r w:rsidR="000F3760">
        <w:rPr>
          <w:sz w:val="28"/>
          <w:szCs w:val="28"/>
        </w:rPr>
        <w:t>- 16-3</w:t>
      </w:r>
      <w:r>
        <w:rPr>
          <w:sz w:val="28"/>
          <w:szCs w:val="28"/>
        </w:rPr>
        <w:t>0 – закрытие турнира.</w:t>
      </w:r>
    </w:p>
    <w:p w:rsidR="000279BD" w:rsidRDefault="000279BD">
      <w:pPr>
        <w:rPr>
          <w:sz w:val="28"/>
          <w:szCs w:val="28"/>
        </w:rPr>
      </w:pPr>
    </w:p>
    <w:p w:rsidR="000279BD" w:rsidRDefault="006B4708">
      <w:pPr>
        <w:rPr>
          <w:sz w:val="28"/>
          <w:szCs w:val="28"/>
        </w:rPr>
      </w:pPr>
      <w:r>
        <w:rPr>
          <w:sz w:val="28"/>
          <w:szCs w:val="28"/>
        </w:rPr>
        <w:t>3. Запрещается:</w:t>
      </w:r>
    </w:p>
    <w:p w:rsidR="000279BD" w:rsidRDefault="006B4708">
      <w:pPr>
        <w:rPr>
          <w:sz w:val="28"/>
        </w:rPr>
      </w:pPr>
      <w:r>
        <w:rPr>
          <w:sz w:val="28"/>
        </w:rPr>
        <w:t>- опаздывать к началу тура более чем на 30 минут;</w:t>
      </w:r>
    </w:p>
    <w:p w:rsidR="000279BD" w:rsidRDefault="006B4708">
      <w:pPr>
        <w:rPr>
          <w:sz w:val="28"/>
          <w:szCs w:val="28"/>
        </w:rPr>
      </w:pPr>
      <w:r>
        <w:rPr>
          <w:sz w:val="28"/>
          <w:szCs w:val="28"/>
        </w:rPr>
        <w:t>- пользоваться мобильной связью;</w:t>
      </w:r>
    </w:p>
    <w:p w:rsidR="000279BD" w:rsidRDefault="006B4708">
      <w:pPr>
        <w:rPr>
          <w:sz w:val="28"/>
        </w:rPr>
      </w:pPr>
      <w:r>
        <w:rPr>
          <w:sz w:val="28"/>
        </w:rPr>
        <w:t>- покидать игровую зону, без разрешения главного судьи;</w:t>
      </w:r>
    </w:p>
    <w:p w:rsidR="000279BD" w:rsidRDefault="006B4708">
      <w:pPr>
        <w:rPr>
          <w:sz w:val="28"/>
        </w:rPr>
      </w:pPr>
      <w:r>
        <w:rPr>
          <w:sz w:val="28"/>
        </w:rPr>
        <w:t>- курить в неположенных местах.</w:t>
      </w:r>
    </w:p>
    <w:p w:rsidR="000279BD" w:rsidRDefault="006B4708">
      <w:pPr>
        <w:rPr>
          <w:sz w:val="28"/>
        </w:rPr>
      </w:pPr>
      <w:r>
        <w:rPr>
          <w:sz w:val="28"/>
        </w:rPr>
        <w:t>4. В случае несогласия с решением главного судьи соревнования, участник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получаса после окончания тура может подать протест в апелляционный комитет в письменном виде уплатив залог в 1000,00(тысячу) рублей.</w:t>
      </w:r>
    </w:p>
    <w:p w:rsidR="000279BD" w:rsidRDefault="006B4708">
      <w:pPr>
        <w:rPr>
          <w:sz w:val="28"/>
        </w:rPr>
      </w:pPr>
      <w:r>
        <w:rPr>
          <w:sz w:val="28"/>
        </w:rPr>
        <w:t>Состав апелляционного комитета:</w:t>
      </w:r>
    </w:p>
    <w:p w:rsidR="000279BD" w:rsidRDefault="006B4708">
      <w:pPr>
        <w:rPr>
          <w:sz w:val="28"/>
        </w:rPr>
      </w:pPr>
      <w:r>
        <w:rPr>
          <w:sz w:val="28"/>
        </w:rPr>
        <w:t>Председатель – Овечкин Роман мг (Н-Тагил)</w:t>
      </w:r>
    </w:p>
    <w:p w:rsidR="000279BD" w:rsidRDefault="006B4708">
      <w:pPr>
        <w:rPr>
          <w:sz w:val="28"/>
          <w:szCs w:val="28"/>
        </w:rPr>
      </w:pPr>
      <w:r>
        <w:t xml:space="preserve">                            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Маценко</w:t>
      </w:r>
      <w:proofErr w:type="spellEnd"/>
      <w:r>
        <w:rPr>
          <w:sz w:val="28"/>
          <w:szCs w:val="28"/>
        </w:rPr>
        <w:t xml:space="preserve"> Сергей (Челябинск)</w:t>
      </w:r>
    </w:p>
    <w:p w:rsidR="000279BD" w:rsidRDefault="006B4708">
      <w:pPr>
        <w:rPr>
          <w:sz w:val="28"/>
          <w:szCs w:val="28"/>
        </w:rPr>
      </w:pPr>
      <w:r>
        <w:t xml:space="preserve">                             </w:t>
      </w:r>
      <w:r>
        <w:rPr>
          <w:sz w:val="28"/>
          <w:szCs w:val="28"/>
        </w:rPr>
        <w:t>-Соловьев Николай (Курган)</w:t>
      </w:r>
    </w:p>
    <w:p w:rsidR="000279BD" w:rsidRDefault="006B4708">
      <w:pPr>
        <w:rPr>
          <w:sz w:val="28"/>
          <w:szCs w:val="28"/>
        </w:rPr>
      </w:pPr>
      <w:r>
        <w:t xml:space="preserve">                             </w:t>
      </w:r>
      <w:r>
        <w:rPr>
          <w:sz w:val="28"/>
          <w:szCs w:val="28"/>
        </w:rPr>
        <w:t>- Искусных Сергей мг (Тюмень)</w:t>
      </w:r>
    </w:p>
    <w:p w:rsidR="000279BD" w:rsidRDefault="006B4708">
      <w:pPr>
        <w:rPr>
          <w:sz w:val="28"/>
          <w:szCs w:val="28"/>
        </w:rPr>
      </w:pPr>
      <w:r>
        <w:t xml:space="preserve">                             </w:t>
      </w:r>
      <w:r>
        <w:rPr>
          <w:sz w:val="28"/>
          <w:szCs w:val="28"/>
        </w:rPr>
        <w:t>- Кабанов Николай (Сургут)</w:t>
      </w:r>
    </w:p>
    <w:p w:rsidR="000279BD" w:rsidRDefault="006B4708">
      <w:pPr>
        <w:rPr>
          <w:sz w:val="28"/>
          <w:szCs w:val="28"/>
        </w:rPr>
      </w:pPr>
      <w:r>
        <w:rPr>
          <w:sz w:val="28"/>
          <w:szCs w:val="28"/>
        </w:rPr>
        <w:t>5.Контакты:</w:t>
      </w:r>
    </w:p>
    <w:p w:rsidR="000279BD" w:rsidRDefault="006B4708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- Президент Тюменской Областной шахматной федерации</w:t>
      </w:r>
    </w:p>
    <w:p w:rsidR="000279BD" w:rsidRDefault="006B4708">
      <w:r>
        <w:t xml:space="preserve">                 </w:t>
      </w:r>
      <w:proofErr w:type="spellStart"/>
      <w:r>
        <w:t>Шантуров</w:t>
      </w:r>
      <w:proofErr w:type="spellEnd"/>
      <w:r>
        <w:t xml:space="preserve"> Геннадий Яковлевич – 8-922-47-00-199</w:t>
      </w:r>
      <w:r w:rsidRPr="006B4708">
        <w:t xml:space="preserve">; </w:t>
      </w:r>
      <w:r>
        <w:t>8-912-394-94-64</w:t>
      </w:r>
    </w:p>
    <w:p w:rsidR="000279BD" w:rsidRDefault="006B4708">
      <w:pPr>
        <w:rPr>
          <w:sz w:val="28"/>
          <w:szCs w:val="28"/>
        </w:rPr>
      </w:pPr>
      <w:r>
        <w:rPr>
          <w:sz w:val="28"/>
          <w:szCs w:val="28"/>
        </w:rPr>
        <w:t>- Директор ГАУ ТО «Областной шахматный центр А.Е. Карпова»</w:t>
      </w:r>
    </w:p>
    <w:p w:rsidR="000279BD" w:rsidRPr="006B4708" w:rsidRDefault="006B4708">
      <w:pPr>
        <w:rPr>
          <w:color w:val="000080"/>
          <w:u w:val="single"/>
        </w:rPr>
      </w:pPr>
      <w:r>
        <w:t xml:space="preserve">               </w:t>
      </w:r>
      <w:proofErr w:type="spellStart"/>
      <w:r>
        <w:rPr>
          <w:sz w:val="28"/>
          <w:szCs w:val="28"/>
        </w:rPr>
        <w:t>Прокопчук</w:t>
      </w:r>
      <w:proofErr w:type="spellEnd"/>
      <w:r>
        <w:rPr>
          <w:sz w:val="28"/>
          <w:szCs w:val="28"/>
        </w:rPr>
        <w:t xml:space="preserve"> Евгений Викторович – 8-90-44- 91-37-71,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color w:val="000080"/>
          <w:u w:val="single"/>
          <w:lang w:val="en-US"/>
        </w:rPr>
        <w:t>evgchess</w:t>
      </w:r>
      <w:proofErr w:type="spellEnd"/>
      <w:r w:rsidRPr="006B4708">
        <w:rPr>
          <w:color w:val="000080"/>
          <w:u w:val="single"/>
        </w:rPr>
        <w:t>13@</w:t>
      </w:r>
      <w:proofErr w:type="spellStart"/>
      <w:r>
        <w:rPr>
          <w:color w:val="000080"/>
          <w:u w:val="single"/>
          <w:lang w:val="en-US"/>
        </w:rPr>
        <w:t>gmail</w:t>
      </w:r>
      <w:proofErr w:type="spellEnd"/>
      <w:r w:rsidRPr="006B4708">
        <w:rPr>
          <w:color w:val="000080"/>
          <w:u w:val="single"/>
        </w:rPr>
        <w:t>.</w:t>
      </w:r>
      <w:r>
        <w:rPr>
          <w:color w:val="000080"/>
          <w:u w:val="single"/>
          <w:lang w:val="en-US"/>
        </w:rPr>
        <w:t>com</w:t>
      </w:r>
    </w:p>
    <w:p w:rsidR="000279BD" w:rsidRDefault="006B4708">
      <w:pPr>
        <w:rPr>
          <w:sz w:val="28"/>
          <w:szCs w:val="28"/>
        </w:rPr>
      </w:pPr>
      <w:r>
        <w:rPr>
          <w:sz w:val="28"/>
          <w:szCs w:val="28"/>
        </w:rPr>
        <w:t xml:space="preserve">- главный судья турнира </w:t>
      </w:r>
    </w:p>
    <w:p w:rsidR="000279BD" w:rsidRDefault="006B4708">
      <w:pPr>
        <w:rPr>
          <w:sz w:val="28"/>
          <w:szCs w:val="28"/>
        </w:rPr>
      </w:pPr>
      <w:r>
        <w:t xml:space="preserve">                 </w:t>
      </w:r>
      <w:proofErr w:type="spellStart"/>
      <w:r>
        <w:t>Гартунг</w:t>
      </w:r>
      <w:proofErr w:type="spellEnd"/>
      <w:r>
        <w:t xml:space="preserve"> Олег Алексеевич – 8-912-924-09-86,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4" w:history="1">
        <w:r>
          <w:rPr>
            <w:rStyle w:val="a3"/>
          </w:rPr>
          <w:t>ogartung@mail.ru</w:t>
        </w:r>
      </w:hyperlink>
    </w:p>
    <w:p w:rsidR="000279BD" w:rsidRDefault="006B4708">
      <w:r>
        <w:rPr>
          <w:sz w:val="28"/>
          <w:szCs w:val="28"/>
        </w:rPr>
        <w:t>6. Сайт турнира –</w:t>
      </w:r>
      <w:hyperlink r:id="rId5" w:history="1">
        <w:r>
          <w:rPr>
            <w:rStyle w:val="a3"/>
          </w:rPr>
          <w:t>www.72chess.com</w:t>
        </w:r>
      </w:hyperlink>
      <w:r w:rsidRPr="006B4708">
        <w:rPr>
          <w:color w:val="000080"/>
          <w:sz w:val="28"/>
          <w:szCs w:val="28"/>
          <w:u w:val="single"/>
        </w:rPr>
        <w:t>,</w:t>
      </w:r>
      <w:r>
        <w:rPr>
          <w:color w:val="000080"/>
          <w:u w:val="single"/>
        </w:rPr>
        <w:t xml:space="preserve"> </w:t>
      </w:r>
      <w:r>
        <w:rPr>
          <w:sz w:val="28"/>
          <w:szCs w:val="28"/>
        </w:rPr>
        <w:t xml:space="preserve"> </w:t>
      </w:r>
      <w:hyperlink r:id="rId6" w:history="1">
        <w:r>
          <w:rPr>
            <w:rStyle w:val="a3"/>
          </w:rPr>
          <w:t>www.chess-72.ucoz.ru</w:t>
        </w:r>
      </w:hyperlink>
    </w:p>
    <w:p w:rsidR="000279BD" w:rsidRDefault="006B4708">
      <w:r>
        <w:t xml:space="preserve">Главный судья – </w:t>
      </w:r>
    </w:p>
    <w:p w:rsidR="000279BD" w:rsidRDefault="006B4708">
      <w:r>
        <w:t xml:space="preserve"> международный арбитр -                                                                                    </w:t>
      </w:r>
      <w:proofErr w:type="spellStart"/>
      <w:r>
        <w:t>Гартунг</w:t>
      </w:r>
      <w:proofErr w:type="spellEnd"/>
      <w:r>
        <w:t xml:space="preserve"> О.А.(г</w:t>
      </w:r>
      <w:proofErr w:type="gramStart"/>
      <w:r>
        <w:t>.Т</w:t>
      </w:r>
      <w:proofErr w:type="gramEnd"/>
      <w:r>
        <w:t>юмень)</w:t>
      </w:r>
    </w:p>
    <w:sectPr w:rsidR="000279BD" w:rsidSect="000279BD">
      <w:pgSz w:w="11906" w:h="16838"/>
      <w:pgMar w:top="567" w:right="397" w:bottom="567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B4708"/>
    <w:rsid w:val="000279BD"/>
    <w:rsid w:val="00074CB2"/>
    <w:rsid w:val="000F3760"/>
    <w:rsid w:val="001348E2"/>
    <w:rsid w:val="006B4708"/>
    <w:rsid w:val="00BC5DEE"/>
    <w:rsid w:val="00FB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BD"/>
    <w:pPr>
      <w:widowControl w:val="0"/>
      <w:suppressAutoHyphens/>
    </w:pPr>
    <w:rPr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79BD"/>
  </w:style>
  <w:style w:type="character" w:customStyle="1" w:styleId="RTFNum21">
    <w:name w:val="RTF_Num 2 1"/>
    <w:rsid w:val="000279BD"/>
    <w:rPr>
      <w:sz w:val="24"/>
      <w:szCs w:val="24"/>
      <w:lang w:val="ru-RU"/>
    </w:rPr>
  </w:style>
  <w:style w:type="character" w:customStyle="1" w:styleId="RTFNum22">
    <w:name w:val="RTF_Num 2 2"/>
    <w:rsid w:val="000279BD"/>
    <w:rPr>
      <w:sz w:val="24"/>
      <w:szCs w:val="24"/>
      <w:lang w:val="ru-RU"/>
    </w:rPr>
  </w:style>
  <w:style w:type="character" w:customStyle="1" w:styleId="RTFNum23">
    <w:name w:val="RTF_Num 2 3"/>
    <w:rsid w:val="000279BD"/>
    <w:rPr>
      <w:sz w:val="24"/>
      <w:szCs w:val="24"/>
      <w:lang w:val="ru-RU"/>
    </w:rPr>
  </w:style>
  <w:style w:type="character" w:customStyle="1" w:styleId="RTFNum24">
    <w:name w:val="RTF_Num 2 4"/>
    <w:rsid w:val="000279BD"/>
    <w:rPr>
      <w:sz w:val="24"/>
      <w:szCs w:val="24"/>
      <w:lang w:val="ru-RU"/>
    </w:rPr>
  </w:style>
  <w:style w:type="character" w:customStyle="1" w:styleId="RTFNum25">
    <w:name w:val="RTF_Num 2 5"/>
    <w:rsid w:val="000279BD"/>
    <w:rPr>
      <w:sz w:val="24"/>
      <w:szCs w:val="24"/>
      <w:lang w:val="ru-RU"/>
    </w:rPr>
  </w:style>
  <w:style w:type="character" w:customStyle="1" w:styleId="RTFNum26">
    <w:name w:val="RTF_Num 2 6"/>
    <w:rsid w:val="000279BD"/>
    <w:rPr>
      <w:sz w:val="24"/>
      <w:szCs w:val="24"/>
      <w:lang w:val="ru-RU"/>
    </w:rPr>
  </w:style>
  <w:style w:type="character" w:customStyle="1" w:styleId="RTFNum27">
    <w:name w:val="RTF_Num 2 7"/>
    <w:rsid w:val="000279BD"/>
    <w:rPr>
      <w:sz w:val="24"/>
      <w:szCs w:val="24"/>
      <w:lang w:val="ru-RU"/>
    </w:rPr>
  </w:style>
  <w:style w:type="character" w:customStyle="1" w:styleId="RTFNum28">
    <w:name w:val="RTF_Num 2 8"/>
    <w:rsid w:val="000279BD"/>
    <w:rPr>
      <w:sz w:val="24"/>
      <w:szCs w:val="24"/>
      <w:lang w:val="ru-RU"/>
    </w:rPr>
  </w:style>
  <w:style w:type="character" w:customStyle="1" w:styleId="RTFNum29">
    <w:name w:val="RTF_Num 2 9"/>
    <w:rsid w:val="000279BD"/>
    <w:rPr>
      <w:sz w:val="24"/>
      <w:szCs w:val="24"/>
      <w:lang w:val="ru-RU"/>
    </w:rPr>
  </w:style>
  <w:style w:type="character" w:customStyle="1" w:styleId="RTFNum31">
    <w:name w:val="RTF_Num 3 1"/>
    <w:rsid w:val="000279BD"/>
    <w:rPr>
      <w:sz w:val="24"/>
      <w:szCs w:val="24"/>
      <w:lang w:val="ru-RU"/>
    </w:rPr>
  </w:style>
  <w:style w:type="character" w:customStyle="1" w:styleId="RTFNum32">
    <w:name w:val="RTF_Num 3 2"/>
    <w:rsid w:val="000279BD"/>
    <w:rPr>
      <w:sz w:val="24"/>
      <w:szCs w:val="24"/>
      <w:lang w:val="ru-RU"/>
    </w:rPr>
  </w:style>
  <w:style w:type="character" w:customStyle="1" w:styleId="RTFNum33">
    <w:name w:val="RTF_Num 3 3"/>
    <w:rsid w:val="000279BD"/>
    <w:rPr>
      <w:sz w:val="24"/>
      <w:szCs w:val="24"/>
      <w:lang w:val="ru-RU"/>
    </w:rPr>
  </w:style>
  <w:style w:type="character" w:customStyle="1" w:styleId="RTFNum34">
    <w:name w:val="RTF_Num 3 4"/>
    <w:rsid w:val="000279BD"/>
    <w:rPr>
      <w:sz w:val="24"/>
      <w:szCs w:val="24"/>
      <w:lang w:val="ru-RU"/>
    </w:rPr>
  </w:style>
  <w:style w:type="character" w:customStyle="1" w:styleId="RTFNum35">
    <w:name w:val="RTF_Num 3 5"/>
    <w:rsid w:val="000279BD"/>
    <w:rPr>
      <w:sz w:val="24"/>
      <w:szCs w:val="24"/>
      <w:lang w:val="ru-RU"/>
    </w:rPr>
  </w:style>
  <w:style w:type="character" w:customStyle="1" w:styleId="RTFNum36">
    <w:name w:val="RTF_Num 3 6"/>
    <w:rsid w:val="000279BD"/>
    <w:rPr>
      <w:sz w:val="24"/>
      <w:szCs w:val="24"/>
      <w:lang w:val="ru-RU"/>
    </w:rPr>
  </w:style>
  <w:style w:type="character" w:customStyle="1" w:styleId="RTFNum37">
    <w:name w:val="RTF_Num 3 7"/>
    <w:rsid w:val="000279BD"/>
    <w:rPr>
      <w:sz w:val="24"/>
      <w:szCs w:val="24"/>
      <w:lang w:val="ru-RU"/>
    </w:rPr>
  </w:style>
  <w:style w:type="character" w:customStyle="1" w:styleId="RTFNum38">
    <w:name w:val="RTF_Num 3 8"/>
    <w:rsid w:val="000279BD"/>
    <w:rPr>
      <w:sz w:val="24"/>
      <w:szCs w:val="24"/>
      <w:lang w:val="ru-RU"/>
    </w:rPr>
  </w:style>
  <w:style w:type="character" w:customStyle="1" w:styleId="RTFNum39">
    <w:name w:val="RTF_Num 3 9"/>
    <w:rsid w:val="000279BD"/>
    <w:rPr>
      <w:sz w:val="24"/>
      <w:szCs w:val="24"/>
      <w:lang w:val="ru-RU"/>
    </w:rPr>
  </w:style>
  <w:style w:type="character" w:customStyle="1" w:styleId="1">
    <w:name w:val="Основной шрифт абзаца1"/>
    <w:rsid w:val="000279BD"/>
    <w:rPr>
      <w:sz w:val="24"/>
      <w:szCs w:val="24"/>
      <w:lang w:val="ru-RU"/>
    </w:rPr>
  </w:style>
  <w:style w:type="character" w:customStyle="1" w:styleId="Internetlink">
    <w:name w:val="Internet link"/>
    <w:basedOn w:val="1"/>
    <w:rsid w:val="000279BD"/>
    <w:rPr>
      <w:color w:val="0000FF"/>
      <w:u w:val="single"/>
    </w:rPr>
  </w:style>
  <w:style w:type="character" w:customStyle="1" w:styleId="NumberingSymbols">
    <w:name w:val="Numbering Symbols"/>
    <w:rsid w:val="000279BD"/>
    <w:rPr>
      <w:sz w:val="24"/>
      <w:szCs w:val="24"/>
      <w:lang w:val="ru-RU"/>
    </w:rPr>
  </w:style>
  <w:style w:type="character" w:customStyle="1" w:styleId="WW-Internetlink">
    <w:name w:val="WW-Internet link"/>
    <w:rsid w:val="000279BD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customStyle="1" w:styleId="WW-NumberingSymbols">
    <w:name w:val="WW-Numbering Symbols"/>
    <w:rsid w:val="000279B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Internetlink1">
    <w:name w:val="WW-Internet link1"/>
    <w:rsid w:val="000279BD"/>
    <w:rPr>
      <w:color w:val="000080"/>
      <w:sz w:val="24"/>
      <w:szCs w:val="24"/>
      <w:u w:val="single"/>
    </w:rPr>
  </w:style>
  <w:style w:type="character" w:customStyle="1" w:styleId="WW-Internetlink12">
    <w:name w:val="WW-Internet link12"/>
    <w:rsid w:val="000279BD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styleId="a3">
    <w:name w:val="Hyperlink"/>
    <w:rsid w:val="000279BD"/>
    <w:rPr>
      <w:color w:val="000080"/>
      <w:u w:val="single"/>
    </w:rPr>
  </w:style>
  <w:style w:type="character" w:customStyle="1" w:styleId="a4">
    <w:name w:val="Символ нумерации"/>
    <w:rsid w:val="000279BD"/>
  </w:style>
  <w:style w:type="paragraph" w:customStyle="1" w:styleId="a5">
    <w:name w:val="Заголовок"/>
    <w:basedOn w:val="a"/>
    <w:next w:val="a6"/>
    <w:rsid w:val="000279B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0279BD"/>
    <w:pPr>
      <w:spacing w:after="120"/>
    </w:pPr>
  </w:style>
  <w:style w:type="paragraph" w:styleId="a7">
    <w:name w:val="List"/>
    <w:basedOn w:val="a6"/>
    <w:rsid w:val="000279BD"/>
  </w:style>
  <w:style w:type="paragraph" w:customStyle="1" w:styleId="10">
    <w:name w:val="Название1"/>
    <w:basedOn w:val="a"/>
    <w:rsid w:val="000279B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279BD"/>
    <w:pPr>
      <w:suppressLineNumbers/>
    </w:pPr>
    <w:rPr>
      <w:rFonts w:cs="Mangal"/>
    </w:rPr>
  </w:style>
  <w:style w:type="paragraph" w:styleId="a8">
    <w:name w:val="Title"/>
    <w:basedOn w:val="a"/>
    <w:next w:val="a6"/>
    <w:qFormat/>
    <w:rsid w:val="000279BD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9">
    <w:name w:val="Subtitle"/>
    <w:basedOn w:val="WW-Title"/>
    <w:next w:val="a6"/>
    <w:qFormat/>
    <w:rsid w:val="000279BD"/>
    <w:pPr>
      <w:jc w:val="center"/>
    </w:pPr>
    <w:rPr>
      <w:i/>
      <w:iCs/>
    </w:rPr>
  </w:style>
  <w:style w:type="paragraph" w:customStyle="1" w:styleId="WW-Title">
    <w:name w:val="WW-Title"/>
    <w:basedOn w:val="a"/>
    <w:next w:val="a6"/>
    <w:rsid w:val="000279BD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2">
    <w:name w:val="Название объекта1"/>
    <w:basedOn w:val="a"/>
    <w:rsid w:val="000279BD"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0279BD"/>
    <w:rPr>
      <w:rFonts w:cs="Mangal"/>
    </w:rPr>
  </w:style>
  <w:style w:type="paragraph" w:customStyle="1" w:styleId="2">
    <w:name w:val="Название2"/>
    <w:basedOn w:val="a"/>
    <w:next w:val="a6"/>
    <w:rsid w:val="000279BD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0279BD"/>
    <w:pPr>
      <w:spacing w:before="120" w:after="120"/>
    </w:pPr>
    <w:rPr>
      <w:i/>
      <w:iCs/>
    </w:rPr>
  </w:style>
  <w:style w:type="paragraph" w:customStyle="1" w:styleId="WW-Index">
    <w:name w:val="WW-Index"/>
    <w:basedOn w:val="a"/>
    <w:rsid w:val="000279BD"/>
  </w:style>
  <w:style w:type="paragraph" w:customStyle="1" w:styleId="WW-caption1">
    <w:name w:val="WW-caption1"/>
    <w:basedOn w:val="a"/>
    <w:rsid w:val="000279BD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0279BD"/>
  </w:style>
  <w:style w:type="paragraph" w:customStyle="1" w:styleId="WW-Title1">
    <w:name w:val="WW-Title1"/>
    <w:basedOn w:val="a"/>
    <w:next w:val="a6"/>
    <w:rsid w:val="000279BD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0279BD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027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ss-72.ucoz.ru/" TargetMode="External"/><Relationship Id="rId5" Type="http://schemas.openxmlformats.org/officeDocument/2006/relationships/hyperlink" Target="http://www.72chess.com/" TargetMode="External"/><Relationship Id="rId4" Type="http://schemas.openxmlformats.org/officeDocument/2006/relationships/hyperlink" Target="mailto:ogartun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410</Words>
  <Characters>2338</Characters>
  <Application>Microsoft Office Word</Application>
  <DocSecurity>0</DocSecurity>
  <Lines>19</Lines>
  <Paragraphs>5</Paragraphs>
  <ScaleCrop>false</ScaleCrop>
  <Company>Grizli777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Ðàñïèñàíèå ïðîâåäåíèÿ</dc:title>
  <dc:creator>Customer</dc:creator>
  <cp:lastModifiedBy>User</cp:lastModifiedBy>
  <cp:revision>5</cp:revision>
  <cp:lastPrinted>2013-03-22T05:56:00Z</cp:lastPrinted>
  <dcterms:created xsi:type="dcterms:W3CDTF">2014-03-17T19:54:00Z</dcterms:created>
  <dcterms:modified xsi:type="dcterms:W3CDTF">2014-03-20T13:33:00Z</dcterms:modified>
</cp:coreProperties>
</file>